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8" w:rsidRPr="00156896" w:rsidRDefault="00921098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07"/>
      <w:bookmarkEnd w:id="0"/>
    </w:p>
    <w:p w:rsidR="00921098" w:rsidRPr="00156896" w:rsidRDefault="00921098" w:rsidP="00921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21098" w:rsidRPr="00156896" w:rsidRDefault="00921098" w:rsidP="00921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К договору _______________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ТИПОВАЯ АНКЕТА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 xml:space="preserve">ДЛЯ ОПРОСА СОТРУДНИКОВ </w:t>
      </w:r>
      <w:r w:rsidR="00164B2F">
        <w:rPr>
          <w:rFonts w:ascii="Times New Roman" w:hAnsi="Times New Roman" w:cs="Times New Roman"/>
          <w:sz w:val="28"/>
          <w:szCs w:val="28"/>
        </w:rPr>
        <w:t xml:space="preserve"> </w:t>
      </w:r>
      <w:r w:rsidRPr="00156896"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 УЧРЕЖДЕНИЙ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ПЫШМИНСКОГО ГОРОДСКОГО ОКРУГА  И СБОРА ДАННЫХ ДЛЯ РАСЧЕТА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ИНДЕКСА ВОСПРИЯТИЯ ВНУТРЕННЕЙ КОРРУПЦИИ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* понятия «органы местного самоуправления» и «муниципальные органы»  в данной анкете имеют одинаковое значение.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Органы местного самоуправления Пышминского городского округа: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- глава Пышминского городского округа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- Дума Пышминского городского округа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- администрация Пышминского городского округа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-Счетная палата Пышминского городского округа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013"/>
      <w:bookmarkEnd w:id="1"/>
      <w:r w:rsidRPr="00156896">
        <w:rPr>
          <w:rFonts w:ascii="Times New Roman" w:hAnsi="Times New Roman" w:cs="Times New Roman"/>
          <w:sz w:val="28"/>
          <w:szCs w:val="28"/>
        </w:rPr>
        <w:t>1. ОБЩИЕ ДАННЫЕ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1) пол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мужской        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женский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2) возраст (лет)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18 - 21        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22 - 33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34 - 40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41 - 50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51 - 60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старше 60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3) семейное положение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женат (замужем)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 женат (не замужем)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дети (указать количество)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4) место проживания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6"/>
        <w:gridCol w:w="2174"/>
      </w:tblGrid>
      <w:tr w:rsidR="00223C83" w:rsidRPr="00156896" w:rsidTr="00C966F6">
        <w:trPr>
          <w:tblCellSpacing w:w="5" w:type="nil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р.п. Пышма                                                 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400"/>
          <w:tblCellSpacing w:w="5" w:type="nil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другой населенный пункт в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Пышминском городском округе (указать, какой)    </w:t>
            </w:r>
          </w:p>
        </w:tc>
        <w:tc>
          <w:tcPr>
            <w:tcW w:w="2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5) место работы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 учреждение Пышминского городского округа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6) должность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муниципальная должность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должность муниципальной  службы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персонал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иное (указать, что именно)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7) сфера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591"/>
      </w:tblGrid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                                                      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финансы  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спорт        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       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иная (указать, какая)                                              </w:t>
            </w:r>
          </w:p>
        </w:tc>
        <w:tc>
          <w:tcPr>
            <w:tcW w:w="3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8) уровень дохода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960"/>
      </w:tblGrid>
      <w:tr w:rsidR="00223C83" w:rsidRPr="00156896" w:rsidTr="00C966F6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денег не хватает даже на продукты, «едва сводим концы с концами»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на продукты денег хватает, но покупка одежды вызывает затруднения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денег хватает на продукты и одежду, но покупка крупной бытовой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техники является для нас затруднительной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можем без труда приобретать крупную бытовую технику, но покупка  нового легкового автомобиля была бы затруднительной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6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хватает доходов на новый легковой автомобиль, однако покупка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квартиры или дома (иной недвижимости) является для нас  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затруднительной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материальных затруднений не испытываем; при необходимости можем   купить квартиру, дом (иную недвижимость)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9) образование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среднее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среднее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незаконченное высшее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высшее 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177"/>
      <w:bookmarkEnd w:id="2"/>
      <w:r w:rsidRPr="00156896">
        <w:rPr>
          <w:rFonts w:ascii="Times New Roman" w:hAnsi="Times New Roman" w:cs="Times New Roman"/>
          <w:sz w:val="28"/>
          <w:szCs w:val="28"/>
        </w:rPr>
        <w:lastRenderedPageBreak/>
        <w:t>2. КОЛИЧЕСТВЕННЫЕ ПОКАЗАТЕЛИ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1) оценка охвата коррупции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720"/>
        <w:gridCol w:w="720"/>
      </w:tblGrid>
      <w:tr w:rsidR="00223C83" w:rsidRPr="00156896" w:rsidTr="00C966F6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223C83" w:rsidRPr="00156896" w:rsidTr="00C966F6">
        <w:trPr>
          <w:trHeight w:val="8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попадали ли Вы в коррупционную ситуацию или оказывались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 ситуации, когда Вам предлагали решить вопрос (проблему)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взятки, подарка, за определенную услугу, независимо  от того, как фактически решалась эта проблема?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2) оценка готовности к коррупции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Вопрос: «Известны ли Вам случаи коррупционных сделок, совершенных в Вашем органе (учреждении)?» (указывается один вариант ответа)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80"/>
        <w:gridCol w:w="840"/>
      </w:tblGrid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да                              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blCellSpacing w:w="5" w:type="nil"/>
        </w:trPr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нет                                        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3) оценка коррупционного риска как среднего количества коррупционных ситуаций в течение определенного периода времени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Вопрос: «Когда в последний раз Вы попадали в коррупционную ситуацию?»</w:t>
      </w: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2046"/>
      </w:tblGrid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недели                                   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от недели до месяца назад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от месяца до полугода назад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от полугода до года назад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больше года назад        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очень давно              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никогда                   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4) оценка интенсивности совершения коррупционных сделок с распределением по муниципальным органам и учреждениям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Вопрос: «Известны ли Вам случаи возникновения коррупционных ситуаций за последний год в следующих муниципальных органах и учреждениях?»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20"/>
        <w:gridCol w:w="2886"/>
      </w:tblGrid>
      <w:tr w:rsidR="00223C83" w:rsidRPr="00156896" w:rsidTr="00223C83">
        <w:trPr>
          <w:trHeight w:val="600"/>
          <w:tblCellSpacing w:w="5" w:type="nil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муниципальные учреждения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ситуаций   </w:t>
            </w: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                                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учреждения спорта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Глава Пышминского городского округа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385"/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 xml:space="preserve">5) среднее количество коррупционных сделок за год, заключенных в муниципальных органах и учреждениях, с учетом того, что цель сделки была </w:t>
      </w:r>
      <w:r w:rsidRPr="00156896">
        <w:rPr>
          <w:rFonts w:ascii="Times New Roman" w:hAnsi="Times New Roman" w:cs="Times New Roman"/>
          <w:sz w:val="28"/>
          <w:szCs w:val="28"/>
        </w:rPr>
        <w:lastRenderedPageBreak/>
        <w:t>достигнута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Вопрос: «Известны ли Вам случаи заключения коррупционных сделок в следующих муниципальных органах и учреждениях?»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1056"/>
        <w:gridCol w:w="1152"/>
        <w:gridCol w:w="1056"/>
        <w:gridCol w:w="1056"/>
        <w:gridCol w:w="1717"/>
      </w:tblGrid>
      <w:tr w:rsidR="00223C83" w:rsidRPr="00156896" w:rsidTr="0089514E">
        <w:trPr>
          <w:trHeight w:val="320"/>
          <w:tblCellSpacing w:w="5" w:type="nil"/>
        </w:trPr>
        <w:tc>
          <w:tcPr>
            <w:tcW w:w="3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самоуправления, муниципальные учреждения </w:t>
            </w:r>
          </w:p>
        </w:tc>
        <w:tc>
          <w:tcPr>
            <w:tcW w:w="6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       Способ решения проблемы               </w:t>
            </w:r>
          </w:p>
        </w:tc>
      </w:tr>
      <w:tr w:rsidR="00223C83" w:rsidRPr="00156896" w:rsidTr="0089514E">
        <w:trPr>
          <w:trHeight w:val="320"/>
          <w:tblCellSpacing w:w="5" w:type="nil"/>
        </w:trPr>
        <w:tc>
          <w:tcPr>
            <w:tcW w:w="3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 деньги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 подарок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 услугу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нет,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не решена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</w:t>
            </w:r>
          </w:p>
        </w:tc>
      </w:tr>
      <w:tr w:rsidR="00223C83" w:rsidRPr="00156896" w:rsidTr="0089514E">
        <w:trPr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              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rHeight w:val="32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учреждения спорта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Глава Пышминского городского округа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rHeight w:val="32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rHeight w:val="32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rHeight w:val="32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89514E">
        <w:trPr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6) оценка среднегодового размера коррупционных сделок с распределением по муниципальным органам и учреждениям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Вопрос: «Известен ли Вам средний размер коррупционной сделки, совершаемой в муниципальном  органе или учреждении?»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4"/>
        <w:gridCol w:w="989"/>
        <w:gridCol w:w="850"/>
        <w:gridCol w:w="851"/>
        <w:gridCol w:w="850"/>
        <w:gridCol w:w="851"/>
        <w:gridCol w:w="992"/>
        <w:gridCol w:w="1134"/>
      </w:tblGrid>
      <w:tr w:rsidR="00223C83" w:rsidRPr="00156896" w:rsidTr="00223C83">
        <w:trPr>
          <w:trHeight w:val="320"/>
          <w:tblCellSpacing w:w="5" w:type="nil"/>
        </w:trPr>
        <w:tc>
          <w:tcPr>
            <w:tcW w:w="3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муниципальные учреждения</w:t>
            </w:r>
          </w:p>
        </w:tc>
        <w:tc>
          <w:tcPr>
            <w:tcW w:w="65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     Размер коррупционных сделок            </w:t>
            </w:r>
          </w:p>
        </w:tc>
      </w:tr>
      <w:tr w:rsidR="00223C83" w:rsidRPr="00156896" w:rsidTr="00223C83">
        <w:trPr>
          <w:trHeight w:val="640"/>
          <w:tblCellSpacing w:w="5" w:type="nil"/>
        </w:trPr>
        <w:tc>
          <w:tcPr>
            <w:tcW w:w="3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от 100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до 1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от 1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до 5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от 5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от 10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более 100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3C83" w:rsidRPr="00156896" w:rsidTr="00223C83">
        <w:trPr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                            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320"/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учреждения спорта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Глава Пышминского городского округа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320"/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320"/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320"/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</w:t>
            </w: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городского округа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Иное (указать)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7) оценка уровня коррупции в органах местного самоуправления Пышминского городского округа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Вопрос: «Как Вы оцениваете уровень коррупции в следующих органах местного самоуправления Пышминского городского округа?»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600"/>
        <w:gridCol w:w="1045"/>
        <w:gridCol w:w="1276"/>
        <w:gridCol w:w="1134"/>
        <w:gridCol w:w="1276"/>
        <w:gridCol w:w="1275"/>
      </w:tblGrid>
      <w:tr w:rsidR="00223C83" w:rsidRPr="00156896" w:rsidTr="00223C83">
        <w:trPr>
          <w:trHeight w:val="400"/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Органы местного самоуправления        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ниже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выше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Глава Пышминского городского округа     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Дума Пышминского городского округа                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Пышминского городского округа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  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8) оценка основных причин коррупции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0"/>
        <w:gridCol w:w="2046"/>
      </w:tblGrid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строгость наказания за коррупцию недостаточна      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низкая зарплата чиновников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высокая интенсивность и повторяемость взаимодействий чиновников   с гражданами по вопросам предоставления услуг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принятия единоличного решения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контроль за чиновниками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общественного контроля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сложность, запутанность бюрократических процедур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вымогательство со стороны чиновников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сложившийся менталитет населения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свобода в принятии решений чиновником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желание предпринимателей ускорить решение проблемы путем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совершения коррупционной сделки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иное (указать, что именно)                                        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9) наличие определенных действий со стороны органов местного самоуправления, затрудняющих осуществление предпринимательской деятельности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0"/>
        <w:gridCol w:w="1131"/>
        <w:gridCol w:w="1134"/>
      </w:tblGrid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действия, создающие помехи для развития бизнеса               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да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налоговых льгот лоббируемым чиновниками фирмам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чиновников в корпоративных конфликтах на стороне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лоббируемых фирм               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незаконное участие чиновников в управлении частными компаниями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чиновников в искусственных банкротствах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искусственных монополий с участием лоббируемых фирм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к не предусмотренным законом взносам в различные     фонды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навязывание в органы управления коммерческих организаций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«своих» людей (родственников)  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протекционизм подконтрольным фирмам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влияние частного бизнеса на органы местного самоуправления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вмешательство представителей органов местного самоуправления   в деятельность частного бизнеса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помех при проведении конкурсов, аукционов, запросов   котировок с целью победы на торгах лоббируемых фирм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административных барьеров для коммерческих организаций с целью получения личной выгоды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иное (указать, что именно)                    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2560"/>
      <w:bookmarkEnd w:id="3"/>
      <w:r w:rsidRPr="00156896">
        <w:rPr>
          <w:rFonts w:ascii="Times New Roman" w:hAnsi="Times New Roman" w:cs="Times New Roman"/>
          <w:sz w:val="28"/>
          <w:szCs w:val="28"/>
        </w:rPr>
        <w:t>3. КАЧЕСТВЕННЫЕ ПОКАЗАТЕЛИ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1) оценка степени регламентации действий сотрудников органов местного самоуправления, муниципальных учреждений Пышминского городского округа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1841"/>
        <w:gridCol w:w="1843"/>
        <w:gridCol w:w="1842"/>
      </w:tblGrid>
      <w:tr w:rsidR="00223C83" w:rsidRPr="00156896" w:rsidTr="00223C83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 Степень регламентации        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руководящий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состав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среднего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звена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рядовые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регламентированы почти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и достаточно подробно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большая часть действий     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регламентирована               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6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регламентированы общие черты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в рамках которых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существует некоторая свобода действий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8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регламентирована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настолько, насколько это необходимо, в основном предоставлена свобода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                      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регламентированы, но не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по временным </w:t>
            </w: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параметрам: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незначительно                  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                    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почти не соблюдаются           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                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2) способы и интенсивность взаимодействия с гражданами и организациями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320"/>
        <w:gridCol w:w="1200"/>
        <w:gridCol w:w="1080"/>
        <w:gridCol w:w="1320"/>
        <w:gridCol w:w="1560"/>
        <w:gridCol w:w="840"/>
      </w:tblGrid>
      <w:tr w:rsidR="00223C83" w:rsidRPr="00156896" w:rsidTr="00223C83">
        <w:trPr>
          <w:trHeight w:val="4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Способы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взаимодействия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раз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раз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раз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раз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путем проведения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приема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используя Интернет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иное (указать,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что именно)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3) степень формальности взаимоотношений с гражданами и организациями при выполнении должностных обязанностей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92"/>
        <w:gridCol w:w="1803"/>
        <w:gridCol w:w="1701"/>
        <w:gridCol w:w="1701"/>
        <w:gridCol w:w="1559"/>
      </w:tblGrid>
      <w:tr w:rsidR="00223C83" w:rsidRPr="00156896" w:rsidTr="00C966F6">
        <w:trPr>
          <w:trHeight w:val="540"/>
          <w:tblCellSpacing w:w="5" w:type="nil"/>
        </w:trPr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Степень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формальности отношений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высокая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формальность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скорее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высокая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формальность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отношения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не выходят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 рамки закона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иное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что именно)</w:t>
            </w:r>
          </w:p>
        </w:tc>
      </w:tr>
      <w:tr w:rsidR="00223C83" w:rsidRPr="00156896" w:rsidTr="00C966F6">
        <w:trPr>
          <w:trHeight w:val="360"/>
          <w:tblCellSpacing w:w="5" w:type="nil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 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 гражданами          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360"/>
          <w:tblCellSpacing w:w="5" w:type="nil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 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организациями       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540"/>
          <w:tblCellSpacing w:w="5" w:type="nil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 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внутриорганизационного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       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C966F6">
        <w:trPr>
          <w:trHeight w:val="360"/>
          <w:tblCellSpacing w:w="5" w:type="nil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с органами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</w:t>
            </w:r>
          </w:p>
        </w:tc>
        <w:tc>
          <w:tcPr>
            <w:tcW w:w="18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4) оценка специфики принятия решений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720"/>
        <w:gridCol w:w="720"/>
        <w:gridCol w:w="1839"/>
      </w:tblGrid>
      <w:tr w:rsidR="00223C83" w:rsidRPr="00156896" w:rsidTr="00223C83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Утверждения    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</w:t>
            </w:r>
          </w:p>
        </w:tc>
      </w:tr>
      <w:tr w:rsidR="00223C83" w:rsidRPr="00156896" w:rsidTr="00223C83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решения, принимаемые Вашим органом местного самоуправления,    муниципальным учреждением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регламентированы нормативными правовыми  актами, выбора в принятии того или иного решения,  как правило, не возникает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того или иного решения во многом зависит  от результатов определенных экспертиз, проводимых  специализированными организациями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сотрудников Вашего органа является    определяющим фактором качества принимаемых решений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принятия решений в Вашем органе   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прозрачна для общества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C83" w:rsidRPr="00156896" w:rsidTr="00223C83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доступный и известный большинству      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граждан механизм досудебного обжалования решений,  принимаемых Вашим органом (учреждением)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96">
        <w:rPr>
          <w:rFonts w:ascii="Times New Roman" w:hAnsi="Times New Roman" w:cs="Times New Roman"/>
          <w:sz w:val="28"/>
          <w:szCs w:val="28"/>
        </w:rPr>
        <w:t>5) оценка существования проблемы коррупции в органе местного самоуправления, муниципальном учреждении</w:t>
      </w:r>
    </w:p>
    <w:p w:rsidR="00223C83" w:rsidRPr="00156896" w:rsidRDefault="00223C83" w:rsidP="0089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720"/>
        <w:gridCol w:w="720"/>
        <w:gridCol w:w="1839"/>
      </w:tblGrid>
      <w:tr w:rsidR="00223C83" w:rsidRPr="00156896" w:rsidTr="00223C83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Вопрос       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 </w:t>
            </w:r>
          </w:p>
        </w:tc>
      </w:tr>
      <w:tr w:rsidR="00223C83" w:rsidRPr="00156896" w:rsidTr="00223C83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ли в Вашем органе, учреждении </w:t>
            </w:r>
          </w:p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896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коррупции?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83" w:rsidRPr="00156896" w:rsidRDefault="00223C83" w:rsidP="0089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E19" w:rsidRPr="00156896" w:rsidRDefault="00777E19" w:rsidP="0089514E">
      <w:pPr>
        <w:rPr>
          <w:rFonts w:ascii="Times New Roman" w:hAnsi="Times New Roman" w:cs="Times New Roman"/>
          <w:sz w:val="28"/>
          <w:szCs w:val="28"/>
        </w:rPr>
      </w:pPr>
    </w:p>
    <w:sectPr w:rsidR="00777E19" w:rsidRPr="00156896" w:rsidSect="00921098">
      <w:footerReference w:type="default" r:id="rId6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BB" w:rsidRDefault="008041BB" w:rsidP="00223C83">
      <w:pPr>
        <w:spacing w:after="0" w:line="240" w:lineRule="auto"/>
      </w:pPr>
      <w:r>
        <w:separator/>
      </w:r>
    </w:p>
  </w:endnote>
  <w:endnote w:type="continuationSeparator" w:id="1">
    <w:p w:rsidR="008041BB" w:rsidRDefault="008041BB" w:rsidP="0022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1959"/>
      <w:docPartObj>
        <w:docPartGallery w:val="Page Numbers (Bottom of Page)"/>
        <w:docPartUnique/>
      </w:docPartObj>
    </w:sdtPr>
    <w:sdtContent>
      <w:p w:rsidR="00223C83" w:rsidRDefault="006A342E">
        <w:pPr>
          <w:pStyle w:val="a5"/>
          <w:jc w:val="right"/>
        </w:pPr>
        <w:fldSimple w:instr=" PAGE   \* MERGEFORMAT ">
          <w:r w:rsidR="00164B2F">
            <w:rPr>
              <w:noProof/>
            </w:rPr>
            <w:t>1</w:t>
          </w:r>
        </w:fldSimple>
      </w:p>
    </w:sdtContent>
  </w:sdt>
  <w:p w:rsidR="00223C83" w:rsidRDefault="00223C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BB" w:rsidRDefault="008041BB" w:rsidP="00223C83">
      <w:pPr>
        <w:spacing w:after="0" w:line="240" w:lineRule="auto"/>
      </w:pPr>
      <w:r>
        <w:separator/>
      </w:r>
    </w:p>
  </w:footnote>
  <w:footnote w:type="continuationSeparator" w:id="1">
    <w:p w:rsidR="008041BB" w:rsidRDefault="008041BB" w:rsidP="00223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C83"/>
    <w:rsid w:val="00156896"/>
    <w:rsid w:val="00164B2F"/>
    <w:rsid w:val="00223C83"/>
    <w:rsid w:val="00236748"/>
    <w:rsid w:val="002E49C8"/>
    <w:rsid w:val="004C63CD"/>
    <w:rsid w:val="005907E2"/>
    <w:rsid w:val="006A342E"/>
    <w:rsid w:val="00777E19"/>
    <w:rsid w:val="008041BB"/>
    <w:rsid w:val="0089514E"/>
    <w:rsid w:val="00921098"/>
    <w:rsid w:val="00B15F33"/>
    <w:rsid w:val="00C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C83"/>
  </w:style>
  <w:style w:type="paragraph" w:styleId="a5">
    <w:name w:val="footer"/>
    <w:basedOn w:val="a"/>
    <w:link w:val="a6"/>
    <w:uiPriority w:val="99"/>
    <w:unhideWhenUsed/>
    <w:rsid w:val="0022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C83"/>
  </w:style>
  <w:style w:type="paragraph" w:styleId="a7">
    <w:name w:val="List Paragraph"/>
    <w:basedOn w:val="a"/>
    <w:uiPriority w:val="34"/>
    <w:qFormat/>
    <w:rsid w:val="00223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2038</Words>
  <Characters>11623</Characters>
  <Application>Microsoft Office Word</Application>
  <DocSecurity>0</DocSecurity>
  <Lines>96</Lines>
  <Paragraphs>27</Paragraphs>
  <ScaleCrop>false</ScaleCrop>
  <Company>ТалЭС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МО_ПГО_Юристы</cp:lastModifiedBy>
  <cp:revision>9</cp:revision>
  <cp:lastPrinted>2016-11-01T10:49:00Z</cp:lastPrinted>
  <dcterms:created xsi:type="dcterms:W3CDTF">2014-11-05T09:40:00Z</dcterms:created>
  <dcterms:modified xsi:type="dcterms:W3CDTF">2017-02-09T10:09:00Z</dcterms:modified>
</cp:coreProperties>
</file>